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2020年暑期徐汇区“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汇劳动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”活动方案（校级方案）</w:t>
      </w: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活动目的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鼓励青少年学生暑假期间在家长的指导下，开展各类丰富的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家庭劳动、</w:t>
      </w:r>
      <w:r>
        <w:rPr>
          <w:rFonts w:hint="eastAsia" w:ascii="宋体" w:hAnsi="宋体" w:eastAsia="宋体" w:cs="宋体"/>
          <w:sz w:val="24"/>
          <w:szCs w:val="24"/>
        </w:rPr>
        <w:t>志愿服务、公益劳动等活动。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在活动中养成吃苦耐劳的品质，学会坚持，懂得体谅，在掌握生活必备技能的同时能够乐于帮助他人做一些力所能及之事。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二、活动建议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居家做劳动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可以是</w:t>
      </w:r>
      <w:r>
        <w:rPr>
          <w:rFonts w:hint="eastAsia" w:ascii="宋体" w:hAnsi="宋体" w:eastAsia="宋体" w:cs="宋体"/>
          <w:sz w:val="24"/>
          <w:szCs w:val="24"/>
        </w:rPr>
        <w:t>学会和掌握一项劳动技能。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例如家庭清洁、房间整理、折叠整理衣物等，存在一定危险的劳动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必须在家长的指导下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，例如修理小物品、熨烫衬衫等。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建议</w:t>
      </w:r>
      <w:r>
        <w:rPr>
          <w:rFonts w:hint="eastAsia" w:ascii="宋体" w:hAnsi="宋体" w:eastAsia="宋体" w:cs="宋体"/>
          <w:sz w:val="24"/>
          <w:szCs w:val="24"/>
        </w:rPr>
        <w:t>在满足疫情防控条线下，适当的参加社区公益服务。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例如为徐汇区深化全国文明城区创建贡献自己的力量——帮助街道、居委在小区内、街道上进行文明出行、新七不规范宣传和指导等。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三、活动呈现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品以图文或视频形式展示，将参与过程与感想进行记录、参与过程以照片方式记录，照片大小在1Mb以上JEPG格式，高清分辨率。视频采用横版拍摄，一般采用MOV、MP4格式，视频大小不大于500M。感想以文字形式附后，一般为50字左右，鼓励以自己的角度、自己的语言描述，内容健康积极向上，有真情实感，作品要求原创。于9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日（周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）前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以年班级+姓名+汇劳动的文件名电子稿交给各中队的学习委员</w:t>
      </w:r>
      <w:r>
        <w:rPr>
          <w:rFonts w:hint="eastAsia" w:ascii="宋体" w:hAnsi="宋体" w:eastAsia="宋体" w:cs="宋体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学习委员收齐后递交大队部。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开学初，各中队</w:t>
      </w:r>
      <w:r>
        <w:rPr>
          <w:rFonts w:hint="eastAsia" w:ascii="宋体" w:hAnsi="宋体" w:eastAsia="宋体" w:cs="宋体"/>
          <w:sz w:val="24"/>
          <w:szCs w:val="24"/>
        </w:rPr>
        <w:t>组织开展1次中队专题会, 进行分享交流，可对优秀的作品进行表彰与展示。</w:t>
      </w:r>
    </w:p>
    <w:p>
      <w:pPr>
        <w:spacing w:line="560" w:lineRule="exact"/>
        <w:ind w:firstLine="482" w:firstLineChars="200"/>
        <w:rPr>
          <w:rFonts w:hint="eastAsia" w:ascii="宋体" w:hAnsi="宋体" w:eastAsia="宋体" w:cs="宋体"/>
          <w:b/>
          <w:bCs/>
          <w:sz w:val="2"/>
          <w:szCs w:val="2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优秀作品将在“青春徐汇”、“徐汇教育”微信公众号等平台上进行展示。</w:t>
      </w:r>
    </w:p>
    <w:p>
      <w:pPr>
        <w:spacing w:line="560" w:lineRule="exact"/>
        <w:ind w:firstLine="48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上海市康健外国语实验中学大队部</w:t>
      </w:r>
    </w:p>
    <w:p>
      <w:pPr>
        <w:spacing w:line="560" w:lineRule="exact"/>
        <w:ind w:firstLine="48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2020年6月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E6CBD"/>
    <w:rsid w:val="0D2E6CBD"/>
    <w:rsid w:val="553D41FB"/>
    <w:rsid w:val="66D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2020-07-02T05:22:00Z</dcterms:created>
  <dc:creator>Administrator</dc:creator>
  <cp:lastModifiedBy>Administrator</cp:lastModifiedBy>
  <dcterms:modified xsi:type="dcterms:W3CDTF">2020-07-02T06:19:17Z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