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ind w:firstLine="643"/>
        <w:jc w:val="center"/>
        <w:rPr>
          <w:rFonts w:ascii="黑体" w:hAnsi="黑体" w:eastAsia="黑体"/>
          <w:b/>
          <w:sz w:val="32"/>
          <w:szCs w:val="32"/>
        </w:rPr>
      </w:pPr>
      <w:r>
        <w:rPr>
          <w:rFonts w:hint="eastAsia" w:ascii="黑体" w:hAnsi="黑体" w:eastAsia="黑体"/>
          <w:b/>
          <w:sz w:val="32"/>
          <w:szCs w:val="32"/>
          <w:lang w:eastAsia="zh-CN"/>
        </w:rPr>
        <w:t>“</w:t>
      </w:r>
      <w:r>
        <w:rPr>
          <w:rFonts w:hint="eastAsia" w:ascii="黑体" w:hAnsi="黑体" w:eastAsia="黑体"/>
          <w:b/>
          <w:sz w:val="32"/>
          <w:szCs w:val="32"/>
        </w:rPr>
        <w:t>我为徐汇代言”</w:t>
      </w:r>
    </w:p>
    <w:p>
      <w:pPr>
        <w:pStyle w:val="4"/>
        <w:spacing w:line="560" w:lineRule="exact"/>
        <w:ind w:firstLine="643"/>
        <w:jc w:val="center"/>
        <w:rPr>
          <w:rFonts w:hint="eastAsia" w:ascii="黑体" w:hAnsi="黑体" w:eastAsia="黑体"/>
          <w:b/>
          <w:sz w:val="32"/>
          <w:szCs w:val="32"/>
        </w:rPr>
      </w:pPr>
      <w:bookmarkStart w:id="0" w:name="_GoBack"/>
      <w:r>
        <w:rPr>
          <w:rFonts w:hint="eastAsia" w:ascii="黑体" w:hAnsi="黑体" w:eastAsia="黑体"/>
          <w:b/>
          <w:sz w:val="32"/>
          <w:szCs w:val="32"/>
        </w:rPr>
        <w:t>2020年“雏鹰杯”徐汇区红领巾说新闻挑战赛</w:t>
      </w:r>
    </w:p>
    <w:bookmarkEnd w:id="0"/>
    <w:p>
      <w:pPr>
        <w:pStyle w:val="4"/>
        <w:spacing w:line="560" w:lineRule="exact"/>
        <w:ind w:firstLine="643"/>
        <w:jc w:val="center"/>
        <w:rPr>
          <w:rFonts w:hint="eastAsia" w:ascii="黑体" w:hAnsi="黑体" w:eastAsia="黑体"/>
          <w:b/>
          <w:sz w:val="32"/>
          <w:szCs w:val="32"/>
          <w:lang w:eastAsia="zh-CN"/>
        </w:rPr>
      </w:pPr>
      <w:r>
        <w:rPr>
          <w:rFonts w:hint="eastAsia" w:ascii="黑体" w:hAnsi="黑体" w:eastAsia="黑体"/>
          <w:b/>
          <w:sz w:val="32"/>
          <w:szCs w:val="32"/>
          <w:lang w:eastAsia="zh-CN"/>
        </w:rPr>
        <w:t>（初中</w:t>
      </w:r>
      <w:r>
        <w:rPr>
          <w:rFonts w:hint="eastAsia" w:ascii="黑体" w:hAnsi="黑体" w:eastAsia="黑体"/>
          <w:b/>
          <w:sz w:val="32"/>
          <w:szCs w:val="32"/>
          <w:lang w:val="en-US" w:eastAsia="zh-CN"/>
        </w:rPr>
        <w:t>部分</w:t>
      </w:r>
      <w:r>
        <w:rPr>
          <w:rFonts w:hint="eastAsia" w:ascii="黑体" w:hAnsi="黑体" w:eastAsia="黑体"/>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一、</w:t>
      </w:r>
      <w:r>
        <w:rPr>
          <w:rFonts w:hint="eastAsia" w:ascii="Times New Roman" w:hAnsi="Times New Roman" w:eastAsia="仿宋_GB2312" w:cs="Times New Roman"/>
          <w:b/>
          <w:bCs/>
          <w:sz w:val="28"/>
          <w:szCs w:val="28"/>
        </w:rPr>
        <w:t>活动目的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深入贯彻落实习近平总书记关于少年儿童和少先队工作的重要指示，认真学习领会习近平总书记致少先队建队70周年贺信精神以及今年“六一”讲话精神，有效地在少年儿童和少先队员中开展党史、新中国史、改革开放史、社会主义发展史（以下简称“四史”）学习教育，徐汇区教育局、徐汇区团委、徐汇区少工委、徐汇区青少年活动中心决定开展“我为徐汇代言”——2020年“雏鹰杯”红领巾说新闻挑战赛暨徐汇区少先队员风采大赛活动，通过听新闻、学新闻、说新闻、评新闻，鼓励队员了解徐汇的发展、学习徐汇的榜样、讲述徐汇的故事、凝聚徐汇的力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二、活动时间</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2020</w:t>
      </w:r>
      <w:r>
        <w:rPr>
          <w:rFonts w:hint="eastAsia" w:ascii="Times New Roman" w:hAnsi="Times New Roman" w:eastAsia="仿宋_GB2312" w:cs="Times New Roman"/>
          <w:sz w:val="28"/>
          <w:szCs w:val="28"/>
        </w:rPr>
        <w:t>年</w:t>
      </w:r>
      <w:r>
        <w:rPr>
          <w:rFonts w:ascii="Times New Roman" w:hAnsi="Times New Roman" w:eastAsia="仿宋_GB2312" w:cs="Times New Roman"/>
          <w:sz w:val="28"/>
          <w:szCs w:val="28"/>
        </w:rPr>
        <w:t>6</w:t>
      </w:r>
      <w:r>
        <w:rPr>
          <w:rFonts w:hint="eastAsia" w:ascii="Times New Roman" w:hAnsi="Times New Roman" w:eastAsia="仿宋_GB2312" w:cs="Times New Roman"/>
          <w:sz w:val="28"/>
          <w:szCs w:val="28"/>
        </w:rPr>
        <w:t>月</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7</w:t>
      </w:r>
      <w:r>
        <w:rPr>
          <w:rFonts w:hint="eastAsia" w:ascii="Times New Roman" w:hAnsi="Times New Roman" w:eastAsia="仿宋_GB2312" w:cs="Times New Roman"/>
          <w:sz w:val="28"/>
          <w:szCs w:val="28"/>
        </w:rPr>
        <w:t>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三、组织单位</w:t>
      </w:r>
    </w:p>
    <w:p>
      <w:pPr>
        <w:snapToGrid w:val="0"/>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kern w:val="0"/>
          <w:sz w:val="28"/>
          <w:szCs w:val="28"/>
        </w:rPr>
        <w:t>主办单位</w:t>
      </w:r>
      <w:r>
        <w:rPr>
          <w:rFonts w:hint="eastAsia" w:ascii="Times New Roman" w:hAnsi="Times New Roman" w:eastAsia="仿宋_GB2312" w:cs="Times New Roman"/>
          <w:sz w:val="28"/>
          <w:szCs w:val="28"/>
        </w:rPr>
        <w:t>：徐汇区教育局</w:t>
      </w:r>
    </w:p>
    <w:p>
      <w:pPr>
        <w:snapToGrid w:val="0"/>
        <w:spacing w:line="560" w:lineRule="exact"/>
        <w:ind w:firstLine="1960" w:firstLineChars="7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共青团徐汇区委员会</w:t>
      </w:r>
    </w:p>
    <w:p>
      <w:pPr>
        <w:snapToGrid w:val="0"/>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承办单位：少先队徐汇区工作委员会</w:t>
      </w:r>
    </w:p>
    <w:p>
      <w:pPr>
        <w:snapToGrid w:val="0"/>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徐汇区青少年活动中心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四、参与对象</w:t>
      </w:r>
    </w:p>
    <w:p>
      <w:pPr>
        <w:snapToGrid w:val="0"/>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徐汇区一至九年级少先队员。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五、项目设置</w:t>
      </w:r>
    </w:p>
    <w:p>
      <w:pPr>
        <w:spacing w:line="560" w:lineRule="exact"/>
        <w:ind w:firstLine="560" w:firstLineChars="200"/>
        <w:rPr>
          <w:rFonts w:ascii="Times New Roman" w:hAnsi="Times New Roman" w:eastAsia="黑体" w:cs="Times New Roman"/>
          <w:sz w:val="28"/>
          <w:szCs w:val="28"/>
        </w:rPr>
      </w:pPr>
      <w:r>
        <w:rPr>
          <w:rFonts w:hint="eastAsia" w:ascii="Times New Roman" w:hAnsi="Times New Roman" w:eastAsia="黑体" w:cs="Times New Roman"/>
          <w:sz w:val="28"/>
          <w:szCs w:val="28"/>
        </w:rPr>
        <w:t>（一）项目内容</w:t>
      </w:r>
    </w:p>
    <w:p>
      <w:pPr>
        <w:spacing w:line="560" w:lineRule="exact"/>
        <w:ind w:firstLine="560" w:firstLineChars="200"/>
        <w:rPr>
          <w:rFonts w:ascii="Times New Roman" w:hAnsi="Times New Roman" w:eastAsia="黑体" w:cs="Times New Roman"/>
          <w:sz w:val="28"/>
          <w:szCs w:val="28"/>
        </w:rPr>
      </w:pPr>
      <w:r>
        <w:rPr>
          <w:rFonts w:hint="eastAsia" w:ascii="Times New Roman" w:hAnsi="Times New Roman" w:eastAsia="黑体" w:cs="Times New Roman"/>
          <w:sz w:val="28"/>
          <w:szCs w:val="28"/>
        </w:rPr>
        <w:t>1、讲述一条社会新闻</w:t>
      </w:r>
    </w:p>
    <w:p>
      <w:pPr>
        <w:spacing w:line="560" w:lineRule="exact"/>
        <w:ind w:firstLine="562" w:firstLineChars="200"/>
        <w:rPr>
          <w:rFonts w:ascii="Times New Roman" w:hAnsi="Times New Roman" w:eastAsia="黑体" w:cs="Times New Roman"/>
          <w:sz w:val="28"/>
          <w:szCs w:val="28"/>
        </w:rPr>
      </w:pPr>
      <w:r>
        <w:rPr>
          <w:rFonts w:hint="eastAsia" w:ascii="Times New Roman" w:hAnsi="Times New Roman" w:eastAsia="仿宋_GB2312" w:cs="Times New Roman"/>
          <w:b/>
          <w:sz w:val="28"/>
          <w:szCs w:val="28"/>
        </w:rPr>
        <w:t>内容：</w:t>
      </w:r>
      <w:r>
        <w:rPr>
          <w:rFonts w:hint="eastAsia" w:ascii="Times New Roman" w:hAnsi="Times New Roman" w:eastAsia="仿宋_GB2312" w:cs="Times New Roman"/>
          <w:sz w:val="28"/>
          <w:szCs w:val="28"/>
        </w:rPr>
        <w:t>围绕感兴趣的新闻热点事件或身边的故事，特别是抗疫相关内容，进行新闻播报；</w:t>
      </w:r>
    </w:p>
    <w:p>
      <w:pPr>
        <w:spacing w:line="560" w:lineRule="exact"/>
        <w:ind w:firstLine="562" w:firstLineChars="200"/>
        <w:rPr>
          <w:rFonts w:ascii="Times New Roman" w:hAnsi="Times New Roman" w:eastAsia="黑体" w:cs="Times New Roman"/>
          <w:sz w:val="28"/>
          <w:szCs w:val="28"/>
        </w:rPr>
      </w:pPr>
      <w:r>
        <w:rPr>
          <w:rFonts w:hint="eastAsia" w:ascii="Times New Roman" w:hAnsi="Times New Roman" w:eastAsia="仿宋_GB2312" w:cs="Times New Roman"/>
          <w:b/>
          <w:sz w:val="28"/>
          <w:szCs w:val="28"/>
        </w:rPr>
        <w:t>形式：</w:t>
      </w:r>
      <w:r>
        <w:rPr>
          <w:rFonts w:ascii="Times New Roman" w:hAnsi="Times New Roman" w:eastAsia="仿宋_GB2312" w:cs="Times New Roman"/>
          <w:sz w:val="28"/>
          <w:szCs w:val="28"/>
        </w:rPr>
        <w:t>新闻采访、新闻播报、新闻事件的讲述评析等</w:t>
      </w:r>
      <w:r>
        <w:rPr>
          <w:rFonts w:hint="eastAsia" w:ascii="Times New Roman" w:hAnsi="Times New Roman" w:eastAsia="仿宋_GB2312" w:cs="Times New Roman"/>
          <w:sz w:val="28"/>
          <w:szCs w:val="28"/>
        </w:rPr>
        <w:t>；</w:t>
      </w:r>
    </w:p>
    <w:p>
      <w:pPr>
        <w:spacing w:line="560" w:lineRule="exact"/>
        <w:ind w:firstLine="562" w:firstLineChars="200"/>
        <w:rPr>
          <w:rFonts w:ascii="Times New Roman" w:hAnsi="Times New Roman" w:eastAsia="黑体" w:cs="Times New Roman"/>
          <w:sz w:val="28"/>
          <w:szCs w:val="28"/>
        </w:rPr>
      </w:pPr>
      <w:r>
        <w:rPr>
          <w:rFonts w:hint="eastAsia" w:ascii="Times New Roman" w:hAnsi="Times New Roman" w:eastAsia="仿宋_GB2312" w:cs="Times New Roman"/>
          <w:b/>
          <w:sz w:val="28"/>
          <w:szCs w:val="28"/>
        </w:rPr>
        <w:t>要求：</w:t>
      </w:r>
      <w:r>
        <w:rPr>
          <w:rFonts w:hint="eastAsia" w:ascii="Times New Roman" w:hAnsi="Times New Roman" w:eastAsia="仿宋_GB2312" w:cs="Times New Roman"/>
          <w:sz w:val="28"/>
          <w:szCs w:val="28"/>
        </w:rPr>
        <w:t>用简洁的语言将时间、地点、人物、事件等新闻要素准确无误、层次清晰地表达出来；播报时，注意语速均衡、吐字清晰，注意气息、语音和语调的把控；</w:t>
      </w:r>
    </w:p>
    <w:p>
      <w:pPr>
        <w:spacing w:line="560" w:lineRule="exact"/>
        <w:ind w:firstLine="562" w:firstLineChars="200"/>
        <w:rPr>
          <w:rFonts w:ascii="Times New Roman" w:hAnsi="Times New Roman" w:eastAsia="黑体" w:cs="Times New Roman"/>
          <w:sz w:val="28"/>
          <w:szCs w:val="28"/>
        </w:rPr>
      </w:pPr>
      <w:r>
        <w:rPr>
          <w:rFonts w:hint="eastAsia" w:ascii="Times New Roman" w:hAnsi="Times New Roman" w:eastAsia="仿宋_GB2312" w:cs="Times New Roman"/>
          <w:b/>
          <w:sz w:val="28"/>
          <w:szCs w:val="28"/>
        </w:rPr>
        <w:t>格式：</w:t>
      </w:r>
      <w:r>
        <w:rPr>
          <w:rFonts w:hint="eastAsia" w:ascii="Times New Roman" w:hAnsi="Times New Roman" w:eastAsia="仿宋_GB2312" w:cs="Times New Roman"/>
          <w:sz w:val="28"/>
          <w:szCs w:val="28"/>
        </w:rPr>
        <w:t>新闻稿为word格式；视频为MP4格式，大小不超过60M，时长不超过 3分钟。</w:t>
      </w:r>
    </w:p>
    <w:p>
      <w:pPr>
        <w:spacing w:line="560" w:lineRule="exact"/>
        <w:ind w:firstLine="560" w:firstLineChars="200"/>
        <w:rPr>
          <w:rFonts w:ascii="Times New Roman" w:hAnsi="Times New Roman" w:eastAsia="黑体" w:cs="Times New Roman"/>
          <w:sz w:val="28"/>
          <w:szCs w:val="28"/>
        </w:rPr>
      </w:pPr>
      <w:r>
        <w:rPr>
          <w:rFonts w:hint="eastAsia" w:ascii="Times New Roman" w:hAnsi="Times New Roman" w:eastAsia="黑体" w:cs="Times New Roman"/>
          <w:sz w:val="28"/>
          <w:szCs w:val="28"/>
        </w:rPr>
        <w:t>2、讲述一则徐汇故事</w:t>
      </w:r>
    </w:p>
    <w:p>
      <w:pPr>
        <w:spacing w:line="560" w:lineRule="exact"/>
        <w:ind w:firstLine="562" w:firstLineChars="200"/>
        <w:rPr>
          <w:rFonts w:ascii="Times New Roman" w:hAnsi="Times New Roman" w:eastAsia="黑体" w:cs="Times New Roman"/>
          <w:sz w:val="28"/>
          <w:szCs w:val="28"/>
        </w:rPr>
      </w:pPr>
      <w:r>
        <w:rPr>
          <w:rFonts w:hint="eastAsia" w:ascii="Times New Roman" w:hAnsi="Times New Roman" w:eastAsia="仿宋_GB2312" w:cs="Times New Roman"/>
          <w:b/>
          <w:sz w:val="28"/>
          <w:szCs w:val="28"/>
        </w:rPr>
        <w:t>内容：</w:t>
      </w:r>
      <w:r>
        <w:rPr>
          <w:rFonts w:hint="eastAsia" w:ascii="Times New Roman" w:hAnsi="Times New Roman" w:eastAsia="仿宋_GB2312" w:cs="Times New Roman"/>
          <w:sz w:val="28"/>
          <w:szCs w:val="28"/>
        </w:rPr>
        <w:t>在“四史”学习过程中，挖掘徐汇区涌现出的先锋榜样的事迹，区域建设、生活变化和学校发展的故事等，从队员亲眼看见或者亲身经历的人、事、物三个方面选择一点，进行徐汇故事的撰写与讲述；</w:t>
      </w:r>
    </w:p>
    <w:p>
      <w:pPr>
        <w:spacing w:line="560" w:lineRule="exact"/>
        <w:ind w:firstLine="562" w:firstLineChars="200"/>
        <w:rPr>
          <w:rFonts w:ascii="Times New Roman" w:hAnsi="Times New Roman" w:eastAsia="黑体" w:cs="Times New Roman"/>
          <w:sz w:val="28"/>
          <w:szCs w:val="28"/>
        </w:rPr>
      </w:pPr>
      <w:r>
        <w:rPr>
          <w:rFonts w:hint="eastAsia" w:ascii="Times New Roman" w:hAnsi="Times New Roman" w:eastAsia="仿宋_GB2312" w:cs="Times New Roman"/>
          <w:b/>
          <w:sz w:val="28"/>
          <w:szCs w:val="28"/>
        </w:rPr>
        <w:t>形式：</w:t>
      </w:r>
      <w:r>
        <w:rPr>
          <w:rFonts w:hint="eastAsia" w:ascii="Times New Roman" w:hAnsi="Times New Roman" w:eastAsia="仿宋_GB2312" w:cs="Times New Roman"/>
          <w:sz w:val="28"/>
          <w:szCs w:val="28"/>
        </w:rPr>
        <w:t>故事撰写、故事演讲等；</w:t>
      </w:r>
    </w:p>
    <w:p>
      <w:pPr>
        <w:spacing w:line="560" w:lineRule="exact"/>
        <w:ind w:firstLine="562" w:firstLineChars="200"/>
        <w:rPr>
          <w:rFonts w:ascii="Times New Roman" w:hAnsi="Times New Roman" w:eastAsia="黑体" w:cs="Times New Roman"/>
          <w:sz w:val="28"/>
          <w:szCs w:val="28"/>
        </w:rPr>
      </w:pPr>
      <w:r>
        <w:rPr>
          <w:rFonts w:hint="eastAsia" w:ascii="Times New Roman" w:hAnsi="Times New Roman" w:eastAsia="仿宋_GB2312" w:cs="Times New Roman"/>
          <w:b/>
          <w:sz w:val="28"/>
          <w:szCs w:val="28"/>
        </w:rPr>
        <w:t>要求：</w:t>
      </w:r>
      <w:r>
        <w:rPr>
          <w:rFonts w:hint="eastAsia" w:ascii="Times New Roman" w:hAnsi="Times New Roman" w:eastAsia="仿宋_GB2312" w:cs="Times New Roman"/>
          <w:sz w:val="28"/>
          <w:szCs w:val="28"/>
        </w:rPr>
        <w:t>用生动的语言将发生在徐汇的真人真事表达出来；演讲时，注意语速均衡、吐字清晰，注意气息、语音和语调的把控；</w:t>
      </w:r>
    </w:p>
    <w:p>
      <w:pPr>
        <w:spacing w:line="560" w:lineRule="exact"/>
        <w:ind w:firstLine="562" w:firstLineChars="200"/>
        <w:rPr>
          <w:rFonts w:ascii="Times New Roman" w:hAnsi="Times New Roman" w:eastAsia="黑体" w:cs="Times New Roman"/>
          <w:sz w:val="28"/>
          <w:szCs w:val="28"/>
        </w:rPr>
      </w:pPr>
      <w:r>
        <w:rPr>
          <w:rFonts w:hint="eastAsia" w:ascii="Times New Roman" w:hAnsi="Times New Roman" w:eastAsia="仿宋_GB2312" w:cs="Times New Roman"/>
          <w:b/>
          <w:sz w:val="28"/>
          <w:szCs w:val="28"/>
        </w:rPr>
        <w:t>格式：</w:t>
      </w:r>
      <w:r>
        <w:rPr>
          <w:rFonts w:hint="eastAsia" w:ascii="Times New Roman" w:hAnsi="Times New Roman" w:eastAsia="仿宋_GB2312" w:cs="Times New Roman"/>
          <w:sz w:val="28"/>
          <w:szCs w:val="28"/>
        </w:rPr>
        <w:t>演讲稿为word格式；视频为MP4格式，大小不超过60M，时长不超过 5分钟。</w:t>
      </w:r>
    </w:p>
    <w:p>
      <w:pPr>
        <w:spacing w:line="560" w:lineRule="exact"/>
        <w:ind w:firstLine="560" w:firstLineChars="200"/>
        <w:rPr>
          <w:rFonts w:ascii="Times New Roman" w:hAnsi="Times New Roman" w:eastAsia="黑体" w:cs="Times New Roman"/>
          <w:sz w:val="28"/>
          <w:szCs w:val="28"/>
        </w:rPr>
      </w:pPr>
      <w:r>
        <w:rPr>
          <w:rFonts w:hint="eastAsia" w:ascii="Times New Roman" w:hAnsi="Times New Roman" w:eastAsia="黑体" w:cs="Times New Roman"/>
          <w:sz w:val="28"/>
          <w:szCs w:val="28"/>
        </w:rPr>
        <w:t>（二）初中组别项目</w:t>
      </w:r>
    </w:p>
    <w:p>
      <w:pPr>
        <w:snapToGrid w:val="0"/>
        <w:spacing w:line="560" w:lineRule="exact"/>
        <w:ind w:left="1750" w:leftChars="300" w:hanging="1120" w:hangingChars="400"/>
        <w:rPr>
          <w:rFonts w:ascii="Times New Roman" w:hAnsi="Times New Roman" w:eastAsia="黑体" w:cs="Times New Roman"/>
          <w:sz w:val="28"/>
          <w:szCs w:val="28"/>
        </w:rPr>
      </w:pPr>
      <w:r>
        <w:rPr>
          <w:rFonts w:hint="eastAsia" w:ascii="Times New Roman" w:hAnsi="Times New Roman" w:eastAsia="仿宋_GB2312" w:cs="Times New Roman"/>
          <w:sz w:val="28"/>
          <w:szCs w:val="28"/>
        </w:rPr>
        <w:t>同时参加“讲述一条社会新闻”和“讲述一则徐汇故事”两项。</w:t>
      </w:r>
    </w:p>
    <w:p>
      <w:pPr>
        <w:snapToGrid w:val="0"/>
        <w:spacing w:line="560" w:lineRule="exact"/>
        <w:ind w:left="1750" w:leftChars="300" w:hanging="1120" w:hangingChars="400"/>
        <w:rPr>
          <w:rFonts w:ascii="Times New Roman" w:hAnsi="Times New Roman" w:eastAsia="黑体" w:cs="Times New Roman"/>
          <w:sz w:val="28"/>
          <w:szCs w:val="28"/>
        </w:rPr>
      </w:pPr>
      <w:r>
        <w:rPr>
          <w:rFonts w:hint="eastAsia" w:ascii="Times New Roman" w:hAnsi="Times New Roman" w:eastAsia="黑体" w:cs="Times New Roman"/>
          <w:sz w:val="28"/>
          <w:szCs w:val="28"/>
        </w:rPr>
        <w:t>（三）拍摄要求</w:t>
      </w:r>
    </w:p>
    <w:p>
      <w:pPr>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1、参赛者需在视频画面的正中央，人物取景在腰部以上；</w:t>
      </w:r>
    </w:p>
    <w:p>
      <w:pPr>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2、儿童团员、少先队员分别佩戴红、绿领巾，共青团员佩戴团徽；</w:t>
      </w:r>
    </w:p>
    <w:p>
      <w:pPr>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3、手机横版拍摄，背景尽量选用单色墙面，拍摄光线明亮；</w:t>
      </w:r>
    </w:p>
    <w:p>
      <w:pPr>
        <w:spacing w:line="56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4、完整拍摄过程，请勿插入照片、音乐等效果，严禁剪辑。</w:t>
      </w:r>
    </w:p>
    <w:p>
      <w:pPr>
        <w:spacing w:line="560" w:lineRule="exact"/>
        <w:ind w:firstLine="560" w:firstLineChars="200"/>
        <w:rPr>
          <w:rFonts w:ascii="Times New Roman" w:hAnsi="Times New Roman" w:eastAsia="黑体" w:cs="Times New Roman"/>
          <w:sz w:val="28"/>
          <w:szCs w:val="28"/>
        </w:rPr>
      </w:pPr>
      <w:r>
        <w:rPr>
          <w:rFonts w:hint="eastAsia" w:ascii="Times New Roman" w:hAnsi="Times New Roman" w:eastAsia="黑体" w:cs="Times New Roman"/>
          <w:sz w:val="28"/>
          <w:szCs w:val="28"/>
        </w:rPr>
        <w:t>（四）报送途径</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drawing>
          <wp:anchor distT="0" distB="0" distL="114300" distR="114300" simplePos="0" relativeHeight="251658240" behindDoc="0" locked="0" layoutInCell="1" allowOverlap="1">
            <wp:simplePos x="0" y="0"/>
            <wp:positionH relativeFrom="column">
              <wp:posOffset>2200275</wp:posOffset>
            </wp:positionH>
            <wp:positionV relativeFrom="paragraph">
              <wp:posOffset>438150</wp:posOffset>
            </wp:positionV>
            <wp:extent cx="1200150" cy="1200150"/>
            <wp:effectExtent l="0" t="0" r="0" b="0"/>
            <wp:wrapSquare wrapText="bothSides"/>
            <wp:docPr id="1" name="图片 1" descr="D:\少先队\2020年\活动\20200520 “雏鹰杯”红领巾说新闻挑战赛\1592436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少先队\2020年\活动\20200520 “雏鹰杯”红领巾说新闻挑战赛\1592436190.png"/>
                    <pic:cNvPicPr>
                      <a:picLocks noChangeAspect="1" noChangeArrowheads="1"/>
                    </pic:cNvPicPr>
                  </pic:nvPicPr>
                  <pic:blipFill>
                    <a:blip r:embed="rId4" cstate="print"/>
                    <a:srcRect/>
                    <a:stretch>
                      <a:fillRect/>
                    </a:stretch>
                  </pic:blipFill>
                  <pic:spPr>
                    <a:xfrm>
                      <a:off x="0" y="0"/>
                      <a:ext cx="1200150" cy="1200150"/>
                    </a:xfrm>
                    <a:prstGeom prst="rect">
                      <a:avLst/>
                    </a:prstGeom>
                    <a:noFill/>
                    <a:ln w="9525">
                      <a:noFill/>
                      <a:miter lim="800000"/>
                      <a:headEnd/>
                      <a:tailEnd/>
                    </a:ln>
                  </pic:spPr>
                </pic:pic>
              </a:graphicData>
            </a:graphic>
          </wp:anchor>
        </w:drawing>
      </w:r>
      <w:r>
        <w:rPr>
          <w:rFonts w:hint="eastAsia" w:ascii="Times New Roman" w:hAnsi="Times New Roman" w:eastAsia="仿宋_GB2312" w:cs="Times New Roman"/>
          <w:sz w:val="28"/>
          <w:szCs w:val="28"/>
        </w:rPr>
        <w:t>活动为线上开展，手机端扫描二维码或电脑端登录网址即可报名并上传作品参赛。</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手机端扫描二维码：</w:t>
      </w:r>
    </w:p>
    <w:p>
      <w:pPr>
        <w:spacing w:line="560" w:lineRule="exact"/>
        <w:ind w:firstLine="560" w:firstLineChars="200"/>
        <w:rPr>
          <w:rFonts w:ascii="Times New Roman" w:hAnsi="Times New Roman" w:eastAsia="仿宋_GB2312" w:cs="Times New Roman"/>
          <w:sz w:val="28"/>
          <w:szCs w:val="28"/>
        </w:rPr>
      </w:pP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电脑端登录网址：</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http://wsjy1.secsa.cn/xhopus/index.html?OpusDefId=23598</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各选手自主准备，登陆后填报个人信息并上传作品即为正式参赛，截止时间为2020年7月31日。</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8</w:t>
      </w:r>
      <w:r>
        <w:rPr>
          <w:rFonts w:hint="eastAsia" w:ascii="Times New Roman" w:hAnsi="Times New Roman" w:eastAsia="仿宋_GB2312" w:cs="Times New Roman"/>
          <w:sz w:val="28"/>
          <w:szCs w:val="28"/>
        </w:rPr>
        <w:t>月，区级评选出一二三等奖若干名，并从中择优参加市级复赛。</w:t>
      </w:r>
    </w:p>
    <w:p>
      <w:pPr>
        <w:snapToGrid w:val="0"/>
        <w:spacing w:line="560" w:lineRule="exact"/>
        <w:ind w:firstLine="560" w:firstLineChars="200"/>
        <w:rPr>
          <w:rFonts w:ascii="Times New Roman" w:hAnsi="Times New Roman" w:eastAsia="黑体" w:cs="Times New Roman"/>
          <w:sz w:val="28"/>
          <w:szCs w:val="28"/>
        </w:rPr>
      </w:pPr>
      <w:r>
        <w:rPr>
          <w:rFonts w:hint="eastAsia" w:ascii="Times New Roman" w:hAnsi="Times New Roman" w:eastAsia="黑体" w:cs="Times New Roman"/>
          <w:sz w:val="28"/>
          <w:szCs w:val="28"/>
        </w:rPr>
        <w:t>六、参与须知</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、若报送作品参加，则视为默认同意活动规则；</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、本活动最终解释权归主办方所有；</w:t>
      </w:r>
      <w:r>
        <w:rPr>
          <w:rFonts w:ascii="Times New Roman" w:hAnsi="Times New Roman" w:eastAsia="仿宋_GB2312" w:cs="Times New Roman"/>
          <w:sz w:val="28"/>
          <w:szCs w:val="28"/>
        </w:rPr>
        <w:t xml:space="preserve"> </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、为配合活动需要，主办方有权对作品进行审核评选；</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、主办方拥有所有参加作品发布、展览、编辑、出版的权利，用于公益宣传和活动。</w:t>
      </w:r>
    </w:p>
    <w:p>
      <w:pPr>
        <w:spacing w:line="560" w:lineRule="exact"/>
        <w:jc w:val="right"/>
        <w:rPr>
          <w:rFonts w:ascii="仿宋_GB2312" w:eastAsia="仿宋_GB2312"/>
          <w:sz w:val="28"/>
          <w:szCs w:val="28"/>
        </w:rPr>
      </w:pPr>
    </w:p>
    <w:p>
      <w:pPr>
        <w:spacing w:line="560" w:lineRule="exact"/>
        <w:jc w:val="right"/>
        <w:rPr>
          <w:rFonts w:ascii="仿宋_GB2312" w:eastAsia="仿宋_GB2312"/>
          <w:sz w:val="28"/>
          <w:szCs w:val="28"/>
        </w:rPr>
      </w:pPr>
      <w:r>
        <w:rPr>
          <w:rFonts w:hint="eastAsia" w:ascii="仿宋_GB2312" w:eastAsia="仿宋_GB2312"/>
          <w:sz w:val="28"/>
          <w:szCs w:val="28"/>
        </w:rPr>
        <w:t>徐汇区教育局</w:t>
      </w:r>
    </w:p>
    <w:p>
      <w:pPr>
        <w:spacing w:line="560" w:lineRule="exact"/>
        <w:jc w:val="right"/>
        <w:rPr>
          <w:rFonts w:ascii="仿宋_GB2312" w:eastAsia="仿宋_GB2312"/>
          <w:sz w:val="28"/>
          <w:szCs w:val="28"/>
        </w:rPr>
      </w:pPr>
      <w:r>
        <w:rPr>
          <w:rFonts w:hint="eastAsia" w:ascii="仿宋_GB2312" w:eastAsia="仿宋_GB2312"/>
          <w:sz w:val="28"/>
          <w:szCs w:val="28"/>
        </w:rPr>
        <w:t>共青团徐汇区委员会</w:t>
      </w:r>
    </w:p>
    <w:p>
      <w:pPr>
        <w:spacing w:line="560" w:lineRule="exact"/>
        <w:jc w:val="right"/>
        <w:rPr>
          <w:rFonts w:ascii="仿宋_GB2312" w:eastAsia="仿宋_GB2312"/>
          <w:sz w:val="28"/>
          <w:szCs w:val="28"/>
        </w:rPr>
      </w:pPr>
      <w:r>
        <w:rPr>
          <w:rFonts w:hint="eastAsia" w:ascii="仿宋_GB2312" w:eastAsia="仿宋_GB2312"/>
          <w:sz w:val="28"/>
          <w:szCs w:val="28"/>
        </w:rPr>
        <w:t>少先队徐汇区工作委员会</w:t>
      </w:r>
    </w:p>
    <w:p>
      <w:pPr>
        <w:spacing w:line="560" w:lineRule="exact"/>
        <w:jc w:val="right"/>
        <w:rPr>
          <w:rFonts w:ascii="仿宋_GB2312" w:eastAsia="仿宋_GB2312"/>
          <w:sz w:val="28"/>
          <w:szCs w:val="28"/>
        </w:rPr>
      </w:pPr>
      <w:r>
        <w:rPr>
          <w:rFonts w:hint="eastAsia" w:ascii="仿宋_GB2312" w:eastAsia="仿宋_GB2312"/>
          <w:sz w:val="28"/>
          <w:szCs w:val="28"/>
        </w:rPr>
        <w:t xml:space="preserve">          徐汇区青少年活动中心</w:t>
      </w:r>
    </w:p>
    <w:p>
      <w:pPr>
        <w:spacing w:line="560" w:lineRule="exact"/>
        <w:jc w:val="right"/>
        <w:rPr>
          <w:rFonts w:ascii="仿宋_GB2312" w:eastAsia="仿宋_GB2312"/>
          <w:sz w:val="28"/>
          <w:szCs w:val="28"/>
        </w:rPr>
      </w:pPr>
      <w:r>
        <w:rPr>
          <w:rFonts w:hint="eastAsia" w:ascii="仿宋_GB2312" w:eastAsia="仿宋_GB2312"/>
          <w:sz w:val="28"/>
          <w:szCs w:val="28"/>
        </w:rPr>
        <w:t>2020年6月</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2A0A5B"/>
    <w:rsid w:val="2D2A0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1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2020-07-02T06:19:00Z</dcterms:created>
  <dc:creator>Administrator</dc:creator>
  <cp:lastModifiedBy>Administrator</cp:lastModifiedBy>
  <dcterms:modified xsi:type="dcterms:W3CDTF">2020-07-02T06:27:32Z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