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5465" w14:textId="77777777" w:rsidR="001D7EE0" w:rsidRPr="001D7EE0" w:rsidRDefault="001D7EE0" w:rsidP="001D7EE0">
      <w:pPr>
        <w:widowControl/>
        <w:shd w:val="clear" w:color="auto" w:fill="FFFFFF"/>
        <w:spacing w:before="1200" w:after="330" w:line="330" w:lineRule="atLeast"/>
        <w:jc w:val="left"/>
        <w:outlineLvl w:val="3"/>
        <w:rPr>
          <w:rFonts w:ascii="微软雅黑" w:eastAsia="微软雅黑" w:hAnsi="微软雅黑" w:cs="宋体"/>
          <w:b/>
          <w:bCs/>
          <w:color w:val="000000"/>
          <w:kern w:val="0"/>
          <w:sz w:val="33"/>
          <w:szCs w:val="33"/>
        </w:rPr>
      </w:pPr>
      <w:r w:rsidRPr="001D7EE0">
        <w:rPr>
          <w:rFonts w:ascii="微软雅黑" w:eastAsia="微软雅黑" w:hAnsi="微软雅黑" w:cs="宋体" w:hint="eastAsia"/>
          <w:b/>
          <w:bCs/>
          <w:color w:val="000000"/>
          <w:kern w:val="0"/>
          <w:sz w:val="33"/>
          <w:szCs w:val="33"/>
        </w:rPr>
        <w:t>关于开展“魅力新徐汇 艺起来代言” —— 2023上海市徐汇区学生微视频征集活动的通知</w:t>
      </w:r>
    </w:p>
    <w:p w14:paraId="58B310BA" w14:textId="77777777" w:rsidR="001D7EE0" w:rsidRPr="001D7EE0" w:rsidRDefault="001D7EE0" w:rsidP="001D7EE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1D7EE0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各中小学（中职）校：</w:t>
      </w:r>
    </w:p>
    <w:p w14:paraId="6895A189" w14:textId="77777777" w:rsidR="001D7EE0" w:rsidRPr="001D7EE0" w:rsidRDefault="001D7EE0" w:rsidP="001D7EE0">
      <w:pPr>
        <w:widowControl/>
        <w:shd w:val="clear" w:color="auto" w:fill="FFFFFF"/>
        <w:spacing w:line="338" w:lineRule="atLeast"/>
        <w:ind w:firstLine="55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仿宋" w:eastAsia="仿宋" w:hAnsi="仿宋" w:cs="宋体" w:hint="eastAsia"/>
          <w:color w:val="191919"/>
          <w:kern w:val="0"/>
          <w:sz w:val="29"/>
          <w:szCs w:val="29"/>
          <w:shd w:val="clear" w:color="auto" w:fill="FFFFFF"/>
        </w:rPr>
        <w:t>为深入学习宣传贯彻党的二十大精神，立德树人，启发青少年发现伟大成就的身边事实，增强青少年对伟大祖国、美丽家乡的认同感和民族自豪感，提升青少年学生的艺术素养，充分展现徐汇区中小</w:t>
      </w:r>
      <w:proofErr w:type="gramStart"/>
      <w:r w:rsidRPr="001D7EE0">
        <w:rPr>
          <w:rFonts w:ascii="仿宋" w:eastAsia="仿宋" w:hAnsi="仿宋" w:cs="宋体" w:hint="eastAsia"/>
          <w:color w:val="191919"/>
          <w:kern w:val="0"/>
          <w:sz w:val="29"/>
          <w:szCs w:val="29"/>
          <w:shd w:val="clear" w:color="auto" w:fill="FFFFFF"/>
        </w:rPr>
        <w:t>幼</w:t>
      </w:r>
      <w:proofErr w:type="gramEnd"/>
      <w:r w:rsidRPr="001D7EE0">
        <w:rPr>
          <w:rFonts w:ascii="仿宋" w:eastAsia="仿宋" w:hAnsi="仿宋" w:cs="宋体" w:hint="eastAsia"/>
          <w:color w:val="191919"/>
          <w:kern w:val="0"/>
          <w:sz w:val="29"/>
          <w:szCs w:val="29"/>
          <w:shd w:val="clear" w:color="auto" w:fill="FFFFFF"/>
        </w:rPr>
        <w:t>学生积极向上的精神风貌以及徐汇区学校艺术教育成果，拟定于2023年1月-2月</w:t>
      </w:r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开展“魅力新徐汇 艺起来代言”上海市徐汇区学生微视频征集活动，现将具体事项通知如下：</w:t>
      </w:r>
    </w:p>
    <w:p w14:paraId="4F62E92C" w14:textId="77777777" w:rsidR="001D7EE0" w:rsidRPr="001D7EE0" w:rsidRDefault="001D7EE0" w:rsidP="001D7EE0">
      <w:pPr>
        <w:widowControl/>
        <w:shd w:val="clear" w:color="auto" w:fill="FFFFFF"/>
        <w:spacing w:line="338" w:lineRule="atLeast"/>
        <w:ind w:firstLine="55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Calibri" w:eastAsia="仿宋" w:hAnsi="Calibri" w:cs="Calibri"/>
          <w:color w:val="000000"/>
          <w:kern w:val="0"/>
          <w:sz w:val="29"/>
          <w:szCs w:val="29"/>
        </w:rPr>
        <w:t> </w:t>
      </w:r>
    </w:p>
    <w:p w14:paraId="2098261C" w14:textId="77777777" w:rsidR="001D7EE0" w:rsidRPr="001D7EE0" w:rsidRDefault="001D7EE0" w:rsidP="001D7EE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一、组织机构</w:t>
      </w:r>
    </w:p>
    <w:p w14:paraId="07FAD3F2" w14:textId="77777777" w:rsidR="001D7EE0" w:rsidRPr="001D7EE0" w:rsidRDefault="001D7EE0" w:rsidP="001D7EE0">
      <w:pPr>
        <w:widowControl/>
        <w:shd w:val="clear" w:color="auto" w:fill="FFFFFF"/>
        <w:spacing w:line="338" w:lineRule="atLeast"/>
        <w:ind w:firstLine="55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主办单位：上海市徐汇区教育局</w:t>
      </w:r>
    </w:p>
    <w:p w14:paraId="3CA1A13D" w14:textId="77777777" w:rsidR="001D7EE0" w:rsidRPr="001D7EE0" w:rsidRDefault="001D7EE0" w:rsidP="001D7EE0">
      <w:pPr>
        <w:widowControl/>
        <w:shd w:val="clear" w:color="auto" w:fill="FFFFFF"/>
        <w:spacing w:line="338" w:lineRule="atLeast"/>
        <w:ind w:firstLine="55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承办单位：上海市徐汇区青少年活动中心</w:t>
      </w:r>
    </w:p>
    <w:p w14:paraId="1FB36F16" w14:textId="77777777" w:rsidR="001D7EE0" w:rsidRPr="001D7EE0" w:rsidRDefault="001D7EE0" w:rsidP="001D7EE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Calibri" w:eastAsia="仿宋" w:hAnsi="Calibri" w:cs="Calibri"/>
          <w:b/>
          <w:bCs/>
          <w:color w:val="000000"/>
          <w:kern w:val="0"/>
          <w:sz w:val="29"/>
          <w:szCs w:val="29"/>
        </w:rPr>
        <w:t> </w:t>
      </w:r>
    </w:p>
    <w:p w14:paraId="41B9753C" w14:textId="77777777" w:rsidR="001D7EE0" w:rsidRPr="001D7EE0" w:rsidRDefault="001D7EE0" w:rsidP="001D7EE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二、活动对象</w:t>
      </w:r>
    </w:p>
    <w:p w14:paraId="02D35B43" w14:textId="77777777" w:rsidR="001D7EE0" w:rsidRPr="001D7EE0" w:rsidRDefault="001D7EE0" w:rsidP="001D7EE0">
      <w:pPr>
        <w:widowControl/>
        <w:shd w:val="clear" w:color="auto" w:fill="FFFFFF"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中小学生（含中职校）</w:t>
      </w:r>
    </w:p>
    <w:p w14:paraId="0160D25D" w14:textId="77777777" w:rsidR="001D7EE0" w:rsidRPr="001D7EE0" w:rsidRDefault="001D7EE0" w:rsidP="001D7EE0">
      <w:pPr>
        <w:widowControl/>
        <w:shd w:val="clear" w:color="auto" w:fill="FFFFFF"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分设小学组、初中组和高中组（含中职校）</w:t>
      </w:r>
    </w:p>
    <w:p w14:paraId="7A72F607" w14:textId="77777777" w:rsidR="001D7EE0" w:rsidRPr="001D7EE0" w:rsidRDefault="001D7EE0" w:rsidP="001D7EE0">
      <w:pPr>
        <w:widowControl/>
        <w:shd w:val="clear" w:color="auto" w:fill="FFFFFF"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Calibri" w:eastAsia="仿宋" w:hAnsi="Calibri" w:cs="Calibri"/>
          <w:color w:val="000000"/>
          <w:kern w:val="0"/>
          <w:sz w:val="29"/>
          <w:szCs w:val="29"/>
        </w:rPr>
        <w:t> </w:t>
      </w:r>
    </w:p>
    <w:p w14:paraId="27555CE1" w14:textId="77777777" w:rsidR="001D7EE0" w:rsidRPr="001D7EE0" w:rsidRDefault="001D7EE0" w:rsidP="001D7EE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三、活动时间</w:t>
      </w:r>
    </w:p>
    <w:p w14:paraId="10D8F198" w14:textId="77777777" w:rsidR="001D7EE0" w:rsidRPr="001D7EE0" w:rsidRDefault="001D7EE0" w:rsidP="001D7EE0">
      <w:pPr>
        <w:widowControl/>
        <w:shd w:val="clear" w:color="auto" w:fill="FFFFFF"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1月10日——2月15日</w:t>
      </w:r>
    </w:p>
    <w:p w14:paraId="6DB8FD21" w14:textId="77777777" w:rsidR="001D7EE0" w:rsidRPr="001D7EE0" w:rsidRDefault="001D7EE0" w:rsidP="001D7EE0">
      <w:pPr>
        <w:widowControl/>
        <w:shd w:val="clear" w:color="auto" w:fill="FFFFFF"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Calibri" w:eastAsia="仿宋" w:hAnsi="Calibri" w:cs="Calibri"/>
          <w:color w:val="000000"/>
          <w:kern w:val="0"/>
          <w:sz w:val="29"/>
          <w:szCs w:val="29"/>
        </w:rPr>
        <w:lastRenderedPageBreak/>
        <w:t> </w:t>
      </w:r>
    </w:p>
    <w:p w14:paraId="6CD3BB92" w14:textId="77777777" w:rsidR="001D7EE0" w:rsidRPr="001D7EE0" w:rsidRDefault="001D7EE0" w:rsidP="001D7EE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四、活动</w:t>
      </w:r>
      <w:r w:rsidRPr="001D7EE0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内容</w:t>
      </w:r>
    </w:p>
    <w:p w14:paraId="11CFAF20" w14:textId="77777777" w:rsidR="001D7EE0" w:rsidRPr="001D7EE0" w:rsidRDefault="001D7EE0" w:rsidP="001D7EE0">
      <w:pPr>
        <w:widowControl/>
        <w:shd w:val="clear" w:color="auto" w:fill="FFFFFF"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本次活动面向全市中小学生，以“</w:t>
      </w:r>
      <w:r w:rsidRPr="001D7EE0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魅力新徐汇 艺起来代言</w:t>
      </w:r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”为主题，录制2-3分钟的微视频作品。</w:t>
      </w:r>
    </w:p>
    <w:p w14:paraId="677E256E" w14:textId="77777777" w:rsidR="001D7EE0" w:rsidRPr="001D7EE0" w:rsidRDefault="001D7EE0" w:rsidP="001D7EE0">
      <w:pPr>
        <w:widowControl/>
        <w:shd w:val="clear" w:color="auto" w:fill="FFFFFF"/>
        <w:spacing w:line="338" w:lineRule="atLeast"/>
        <w:ind w:firstLine="55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在寒假中，青少年学生可以走近自己所居住的社区、就读的学校，采访老师长辈，探索徐汇新变化、感受徐汇新风貌、传播徐汇新魅力。比如徐汇红色地标的新变化和新内容：新的徐汇书院、新的体育公园、新的事物等；或是发掘自己身边的故事，比如：年味徐汇、打卡徐汇的好去处，记录美好寒假生活；或是结合自身的经历与思考，以“小小讲解员”的身份，寻访、讲述身边发生的变化，比如：新时代的新故事、城市更新-旧貌换新颜的变化。青少年学生可以将自己眼中的新徐汇风貌传递给更多的人，展现其魅力以及徐汇特色。</w:t>
      </w:r>
    </w:p>
    <w:p w14:paraId="6D6EDFC0" w14:textId="77777777" w:rsidR="001D7EE0" w:rsidRPr="001D7EE0" w:rsidRDefault="001D7EE0" w:rsidP="001D7EE0">
      <w:pPr>
        <w:widowControl/>
        <w:shd w:val="clear" w:color="auto" w:fill="FFFFFF"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本次活动将以微视频征集大赛的形式开展，投稿作品将从选题、内容、镜头表现力以及视频制作等方面进行奖项评选，其中优秀作品将被推荐参加线上展播。</w:t>
      </w:r>
    </w:p>
    <w:p w14:paraId="518AAD14" w14:textId="77777777" w:rsidR="001D7EE0" w:rsidRPr="001D7EE0" w:rsidRDefault="001D7EE0" w:rsidP="001D7EE0">
      <w:pPr>
        <w:widowControl/>
        <w:shd w:val="clear" w:color="auto" w:fill="FFFFFF"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Calibri" w:eastAsia="仿宋" w:hAnsi="Calibri" w:cs="Calibri"/>
          <w:color w:val="000000"/>
          <w:kern w:val="0"/>
          <w:sz w:val="29"/>
          <w:szCs w:val="29"/>
        </w:rPr>
        <w:t> </w:t>
      </w:r>
    </w:p>
    <w:p w14:paraId="501EBA7F" w14:textId="77777777" w:rsidR="001D7EE0" w:rsidRPr="001D7EE0" w:rsidRDefault="001D7EE0" w:rsidP="001D7EE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五、投稿要求</w:t>
      </w:r>
    </w:p>
    <w:p w14:paraId="45E578FF" w14:textId="77777777" w:rsidR="001D7EE0" w:rsidRPr="001D7EE0" w:rsidRDefault="001D7EE0" w:rsidP="001D7EE0">
      <w:pPr>
        <w:widowControl/>
        <w:shd w:val="clear" w:color="auto" w:fill="FFFFFF"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1、在“</w:t>
      </w:r>
      <w:r w:rsidRPr="001D7EE0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魅力新徐汇 艺起来代言</w:t>
      </w:r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”主题下，</w:t>
      </w:r>
      <w:r w:rsidRPr="001D7EE0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自定相关题材</w:t>
      </w:r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，创作内容要求健康阳光、积极向上、生动活泼，富有创新精神。</w:t>
      </w:r>
    </w:p>
    <w:p w14:paraId="0F5FA6D5" w14:textId="77777777" w:rsidR="001D7EE0" w:rsidRPr="001D7EE0" w:rsidRDefault="001D7EE0" w:rsidP="001D7EE0">
      <w:pPr>
        <w:widowControl/>
        <w:shd w:val="clear" w:color="auto" w:fill="FFFFFF"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lastRenderedPageBreak/>
        <w:t>2、视频内容围绕“魅力新徐汇”，从小的切入点，以小小解说员的形式出镜并展开介绍和推介，有自我介绍，有推介的理由。</w:t>
      </w:r>
    </w:p>
    <w:p w14:paraId="638FE4D6" w14:textId="77777777" w:rsidR="001D7EE0" w:rsidRPr="001D7EE0" w:rsidRDefault="001D7EE0" w:rsidP="001D7EE0">
      <w:pPr>
        <w:widowControl/>
        <w:shd w:val="clear" w:color="auto" w:fill="FFFFFF"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3、视频拍摄：</w:t>
      </w:r>
      <w:r w:rsidRPr="001D7EE0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横屏版</w:t>
      </w:r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：视频时</w:t>
      </w:r>
      <w:proofErr w:type="gramStart"/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长控制</w:t>
      </w:r>
      <w:proofErr w:type="gramEnd"/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在</w:t>
      </w:r>
      <w:r w:rsidRPr="001D7EE0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2—3分钟</w:t>
      </w:r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，可自行后期剪辑制作。摄像器材不限（手机、相机皆可），鼓励用高清格式拍摄，要求影像清晰、色彩正常，避免人在画面中比例过大或过小，过于仰视或俯视，</w:t>
      </w:r>
      <w:r w:rsidRPr="001D7EE0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视频格式要求为mp4，视频大小范围在300MB以内。</w:t>
      </w:r>
    </w:p>
    <w:p w14:paraId="224ACD12" w14:textId="77777777" w:rsidR="001D7EE0" w:rsidRPr="001D7EE0" w:rsidRDefault="001D7EE0" w:rsidP="001D7EE0">
      <w:pPr>
        <w:widowControl/>
        <w:shd w:val="clear" w:color="auto" w:fill="FFFFFF"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4、声音要求：现场收音或后期配音，普通话方言皆可。避免录制时背景有杂音、</w:t>
      </w:r>
      <w:proofErr w:type="gramStart"/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气音喷</w:t>
      </w:r>
      <w:proofErr w:type="gramEnd"/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话筒生成噪音影响音质，行走拍摄过程中，可</w:t>
      </w:r>
      <w:proofErr w:type="gramStart"/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佩戴蓝牙耳机</w:t>
      </w:r>
      <w:proofErr w:type="gramEnd"/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，保证声音效果。</w:t>
      </w:r>
    </w:p>
    <w:p w14:paraId="2AA9F186" w14:textId="77777777" w:rsidR="001D7EE0" w:rsidRPr="001D7EE0" w:rsidRDefault="001D7EE0" w:rsidP="001D7EE0">
      <w:pPr>
        <w:widowControl/>
        <w:shd w:val="clear" w:color="auto" w:fill="FFFFFF"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Calibri" w:eastAsia="仿宋" w:hAnsi="Calibri" w:cs="Calibri"/>
          <w:color w:val="000000"/>
          <w:kern w:val="0"/>
          <w:sz w:val="29"/>
          <w:szCs w:val="29"/>
        </w:rPr>
        <w:t> </w:t>
      </w:r>
    </w:p>
    <w:p w14:paraId="54A36E2E" w14:textId="77777777" w:rsidR="001D7EE0" w:rsidRPr="001D7EE0" w:rsidRDefault="001D7EE0" w:rsidP="001D7EE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六、奖项设置</w:t>
      </w:r>
    </w:p>
    <w:p w14:paraId="1CC6C603" w14:textId="77777777" w:rsidR="001D7EE0" w:rsidRPr="001D7EE0" w:rsidRDefault="001D7EE0" w:rsidP="001D7EE0">
      <w:pPr>
        <w:widowControl/>
        <w:shd w:val="clear" w:color="auto" w:fill="FFFFFF"/>
        <w:spacing w:line="360" w:lineRule="atLeast"/>
        <w:ind w:firstLine="57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1、活动</w:t>
      </w:r>
      <w:proofErr w:type="gramStart"/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分组别设一、二</w:t>
      </w:r>
      <w:proofErr w:type="gramEnd"/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、三等奖，另设单项奖：“最佳代言人”、“金剪刀奖”、“金话筒奖”、“金点子奖”若干。</w:t>
      </w:r>
    </w:p>
    <w:p w14:paraId="10A718C4" w14:textId="77777777" w:rsidR="001D7EE0" w:rsidRPr="001D7EE0" w:rsidRDefault="001D7EE0" w:rsidP="001D7EE0">
      <w:pPr>
        <w:widowControl/>
        <w:shd w:val="clear" w:color="auto" w:fill="FFFFFF"/>
        <w:spacing w:line="360" w:lineRule="atLeast"/>
        <w:ind w:firstLine="57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2、活动聘请专业院校专家、资深媒体制片人进行评审。</w:t>
      </w:r>
    </w:p>
    <w:p w14:paraId="756DC91A" w14:textId="77777777" w:rsidR="001D7EE0" w:rsidRPr="001D7EE0" w:rsidRDefault="001D7EE0" w:rsidP="001D7EE0">
      <w:pPr>
        <w:widowControl/>
        <w:shd w:val="clear" w:color="auto" w:fill="FFFFFF"/>
        <w:spacing w:line="360" w:lineRule="atLeast"/>
        <w:ind w:firstLine="57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3、部分获奖优秀作品将在徐汇区青少年活动中心</w:t>
      </w:r>
      <w:proofErr w:type="gramStart"/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微信公众号</w:t>
      </w:r>
      <w:proofErr w:type="gramEnd"/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等媒体平台进行优秀作品展播。</w:t>
      </w:r>
    </w:p>
    <w:p w14:paraId="0FC8E99A" w14:textId="77777777" w:rsidR="001D7EE0" w:rsidRPr="001D7EE0" w:rsidRDefault="001D7EE0" w:rsidP="001D7EE0">
      <w:pPr>
        <w:widowControl/>
        <w:shd w:val="clear" w:color="auto" w:fill="FFFFFF"/>
        <w:spacing w:line="360" w:lineRule="atLeast"/>
        <w:ind w:firstLine="57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Calibri" w:eastAsia="仿宋" w:hAnsi="Calibri" w:cs="Calibri"/>
          <w:color w:val="000000"/>
          <w:kern w:val="0"/>
          <w:sz w:val="29"/>
          <w:szCs w:val="29"/>
        </w:rPr>
        <w:t> </w:t>
      </w:r>
    </w:p>
    <w:p w14:paraId="29B675DD" w14:textId="77777777" w:rsidR="001D7EE0" w:rsidRPr="001D7EE0" w:rsidRDefault="001D7EE0" w:rsidP="001D7EE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七、活动实施</w:t>
      </w:r>
    </w:p>
    <w:p w14:paraId="57D46C9C" w14:textId="77777777" w:rsidR="001D7EE0" w:rsidRPr="001D7EE0" w:rsidRDefault="001D7EE0" w:rsidP="001D7EE0">
      <w:pPr>
        <w:widowControl/>
        <w:shd w:val="clear" w:color="auto" w:fill="FFFFFF"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1、活动启动时间：</w:t>
      </w:r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1月10日</w:t>
      </w:r>
    </w:p>
    <w:p w14:paraId="0B5787E6" w14:textId="77777777" w:rsidR="001D7EE0" w:rsidRPr="001D7EE0" w:rsidRDefault="001D7EE0" w:rsidP="001D7EE0">
      <w:pPr>
        <w:widowControl/>
        <w:shd w:val="clear" w:color="auto" w:fill="FFFFFF"/>
        <w:spacing w:line="360" w:lineRule="atLeast"/>
        <w:ind w:firstLine="420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Calibri" w:eastAsia="仿宋" w:hAnsi="Calibri" w:cs="Calibri"/>
          <w:b/>
          <w:bCs/>
          <w:color w:val="000000"/>
          <w:kern w:val="0"/>
          <w:sz w:val="29"/>
          <w:szCs w:val="29"/>
        </w:rPr>
        <w:t> </w:t>
      </w:r>
      <w:r w:rsidRPr="001D7EE0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2、作品征集截止时间</w:t>
      </w:r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：2月15日</w:t>
      </w:r>
    </w:p>
    <w:p w14:paraId="38053342" w14:textId="77777777" w:rsidR="001D7EE0" w:rsidRPr="001D7EE0" w:rsidRDefault="001D7EE0" w:rsidP="001D7EE0">
      <w:pPr>
        <w:widowControl/>
        <w:shd w:val="clear" w:color="auto" w:fill="FFFFFF"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lastRenderedPageBreak/>
        <w:t>3、作品报送方式：完整填写《作品登记表》，以 “微视频报名：学校+学生姓名+作品名称”为文件名，将视频作品和《作品登记表》</w:t>
      </w:r>
      <w:proofErr w:type="gramStart"/>
      <w:r w:rsidRPr="001D7EE0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一并上</w:t>
      </w:r>
      <w:proofErr w:type="gramEnd"/>
      <w:r w:rsidRPr="001D7EE0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传至邮箱：xh_ysjy@126.com</w:t>
      </w:r>
    </w:p>
    <w:p w14:paraId="3A8C475D" w14:textId="77777777" w:rsidR="001D7EE0" w:rsidRPr="001D7EE0" w:rsidRDefault="001D7EE0" w:rsidP="001D7EE0">
      <w:pPr>
        <w:widowControl/>
        <w:shd w:val="clear" w:color="auto" w:fill="FFFFFF"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4、联系方式：</w:t>
      </w:r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朱老师</w:t>
      </w:r>
      <w:r w:rsidRPr="001D7EE0">
        <w:rPr>
          <w:rFonts w:ascii="Calibri" w:eastAsia="仿宋" w:hAnsi="Calibri" w:cs="Calibri"/>
          <w:color w:val="000000"/>
          <w:kern w:val="0"/>
          <w:sz w:val="29"/>
          <w:szCs w:val="29"/>
        </w:rPr>
        <w:t> </w:t>
      </w:r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何老师</w:t>
      </w:r>
      <w:r w:rsidRPr="001D7EE0">
        <w:rPr>
          <w:rFonts w:ascii="Calibri" w:eastAsia="仿宋" w:hAnsi="Calibri" w:cs="Calibri"/>
          <w:color w:val="000000"/>
          <w:kern w:val="0"/>
          <w:sz w:val="29"/>
          <w:szCs w:val="29"/>
        </w:rPr>
        <w:t> </w:t>
      </w:r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 xml:space="preserve"> xh_ysjy@126.com</w:t>
      </w:r>
    </w:p>
    <w:p w14:paraId="329A9334" w14:textId="77777777" w:rsidR="001D7EE0" w:rsidRPr="001D7EE0" w:rsidRDefault="001D7EE0" w:rsidP="001D7EE0">
      <w:pPr>
        <w:widowControl/>
        <w:shd w:val="clear" w:color="auto" w:fill="FFFFFF"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Calibri" w:eastAsia="仿宋" w:hAnsi="Calibri" w:cs="Calibri"/>
          <w:color w:val="000000"/>
          <w:kern w:val="0"/>
          <w:sz w:val="29"/>
          <w:szCs w:val="29"/>
        </w:rPr>
        <w:t> </w:t>
      </w:r>
    </w:p>
    <w:p w14:paraId="6F0DF240" w14:textId="77777777" w:rsidR="001D7EE0" w:rsidRPr="001D7EE0" w:rsidRDefault="001D7EE0" w:rsidP="001D7EE0">
      <w:pPr>
        <w:widowControl/>
        <w:shd w:val="clear" w:color="auto" w:fill="FFFFFF"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Calibri" w:eastAsia="仿宋" w:hAnsi="Calibri" w:cs="Calibri"/>
          <w:color w:val="000000"/>
          <w:kern w:val="0"/>
          <w:sz w:val="29"/>
          <w:szCs w:val="29"/>
        </w:rPr>
        <w:t> </w:t>
      </w:r>
    </w:p>
    <w:p w14:paraId="05138295" w14:textId="77777777" w:rsidR="001D7EE0" w:rsidRPr="001D7EE0" w:rsidRDefault="001D7EE0" w:rsidP="001D7EE0">
      <w:pPr>
        <w:widowControl/>
        <w:shd w:val="clear" w:color="auto" w:fill="FFFFFF"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Calibri" w:eastAsia="仿宋" w:hAnsi="Calibri" w:cs="Calibri"/>
          <w:color w:val="000000"/>
          <w:kern w:val="0"/>
          <w:sz w:val="29"/>
          <w:szCs w:val="29"/>
        </w:rPr>
        <w:t> </w:t>
      </w:r>
    </w:p>
    <w:p w14:paraId="58852F05" w14:textId="77777777" w:rsidR="001D7EE0" w:rsidRPr="001D7EE0" w:rsidRDefault="001D7EE0" w:rsidP="001D7EE0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附件：“魅力新徐汇 艺起来代言”—2023上海市徐汇区学生微视频征集活动作品登记表</w:t>
      </w:r>
    </w:p>
    <w:p w14:paraId="0869C90F" w14:textId="77777777" w:rsidR="001D7EE0" w:rsidRPr="001D7EE0" w:rsidRDefault="001D7EE0" w:rsidP="001D7EE0">
      <w:pPr>
        <w:widowControl/>
        <w:shd w:val="clear" w:color="auto" w:fill="FFFFFF"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Calibri" w:eastAsia="仿宋" w:hAnsi="Calibri" w:cs="Calibri"/>
          <w:color w:val="000000"/>
          <w:kern w:val="0"/>
          <w:sz w:val="29"/>
          <w:szCs w:val="29"/>
        </w:rPr>
        <w:t> </w:t>
      </w:r>
    </w:p>
    <w:p w14:paraId="5D52E9B0" w14:textId="77777777" w:rsidR="001D7EE0" w:rsidRPr="001D7EE0" w:rsidRDefault="001D7EE0" w:rsidP="001D7EE0">
      <w:pPr>
        <w:widowControl/>
        <w:shd w:val="clear" w:color="auto" w:fill="FFFFFF"/>
        <w:spacing w:line="259" w:lineRule="atLeast"/>
        <w:ind w:right="240" w:firstLine="55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本活动最终解释权</w:t>
      </w:r>
      <w:proofErr w:type="gramStart"/>
      <w:r w:rsidRPr="001D7EE0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归组织</w:t>
      </w:r>
      <w:proofErr w:type="gramEnd"/>
      <w:r w:rsidRPr="001D7EE0">
        <w:rPr>
          <w:rFonts w:ascii="仿宋" w:eastAsia="仿宋" w:hAnsi="仿宋" w:cs="宋体" w:hint="eastAsia"/>
          <w:b/>
          <w:bCs/>
          <w:color w:val="000000"/>
          <w:kern w:val="0"/>
          <w:sz w:val="29"/>
          <w:szCs w:val="29"/>
        </w:rPr>
        <w:t>方所有。</w:t>
      </w:r>
    </w:p>
    <w:p w14:paraId="50DBE957" w14:textId="77777777" w:rsidR="001D7EE0" w:rsidRPr="001D7EE0" w:rsidRDefault="001D7EE0" w:rsidP="001D7EE0">
      <w:pPr>
        <w:widowControl/>
        <w:shd w:val="clear" w:color="auto" w:fill="FFFFFF"/>
        <w:spacing w:line="360" w:lineRule="atLeast"/>
        <w:ind w:firstLine="555"/>
        <w:jc w:val="lef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Calibri" w:eastAsia="仿宋" w:hAnsi="Calibri" w:cs="Calibri"/>
          <w:color w:val="000000"/>
          <w:kern w:val="0"/>
          <w:sz w:val="29"/>
          <w:szCs w:val="29"/>
        </w:rPr>
        <w:t>                            </w:t>
      </w:r>
    </w:p>
    <w:p w14:paraId="1F9397BB" w14:textId="77777777" w:rsidR="001D7EE0" w:rsidRPr="001D7EE0" w:rsidRDefault="001D7EE0" w:rsidP="001D7EE0">
      <w:pPr>
        <w:widowControl/>
        <w:shd w:val="clear" w:color="auto" w:fill="FFFFFF"/>
        <w:spacing w:line="360" w:lineRule="atLeast"/>
        <w:ind w:firstLine="555"/>
        <w:jc w:val="righ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>上海市徐汇区青少年活动中心</w:t>
      </w:r>
    </w:p>
    <w:p w14:paraId="7C30B4B3" w14:textId="77777777" w:rsidR="001D7EE0" w:rsidRPr="001D7EE0" w:rsidRDefault="001D7EE0" w:rsidP="001D7EE0">
      <w:pPr>
        <w:widowControl/>
        <w:shd w:val="clear" w:color="auto" w:fill="FFFFFF"/>
        <w:spacing w:line="360" w:lineRule="atLeast"/>
        <w:ind w:firstLine="555"/>
        <w:jc w:val="right"/>
        <w:rPr>
          <w:rFonts w:ascii="微软雅黑" w:eastAsia="微软雅黑" w:hAnsi="微软雅黑" w:cs="宋体" w:hint="eastAsia"/>
          <w:color w:val="000000"/>
          <w:kern w:val="0"/>
          <w:sz w:val="23"/>
          <w:szCs w:val="23"/>
        </w:rPr>
      </w:pPr>
      <w:r w:rsidRPr="001D7EE0">
        <w:rPr>
          <w:rFonts w:ascii="Calibri" w:eastAsia="仿宋" w:hAnsi="Calibri" w:cs="Calibri"/>
          <w:color w:val="000000"/>
          <w:kern w:val="0"/>
          <w:sz w:val="29"/>
          <w:szCs w:val="29"/>
        </w:rPr>
        <w:t>                                 </w:t>
      </w:r>
      <w:r w:rsidRPr="001D7EE0">
        <w:rPr>
          <w:rFonts w:ascii="仿宋" w:eastAsia="仿宋" w:hAnsi="仿宋" w:cs="宋体" w:hint="eastAsia"/>
          <w:color w:val="000000"/>
          <w:kern w:val="0"/>
          <w:sz w:val="29"/>
          <w:szCs w:val="29"/>
        </w:rPr>
        <w:t xml:space="preserve"> 2023年1月10日</w:t>
      </w:r>
    </w:p>
    <w:p w14:paraId="336B1DAD" w14:textId="77777777" w:rsidR="001D7EE0" w:rsidRDefault="001D7EE0" w:rsidP="001D7EE0">
      <w:pPr>
        <w:pStyle w:val="A6"/>
        <w:spacing w:line="400" w:lineRule="exact"/>
        <w:jc w:val="left"/>
        <w:rPr>
          <w:rFonts w:ascii="宋体" w:hAnsi="宋体"/>
          <w:spacing w:val="-20"/>
          <w:sz w:val="24"/>
          <w:szCs w:val="24"/>
        </w:rPr>
      </w:pPr>
      <w:r>
        <w:rPr>
          <w:rFonts w:ascii="宋体" w:hAnsi="宋体" w:hint="eastAsia"/>
          <w:sz w:val="24"/>
          <w:szCs w:val="24"/>
          <w:lang w:val="zh-TW" w:eastAsia="zh-TW"/>
        </w:rPr>
        <w:t>附件</w:t>
      </w:r>
      <w:r>
        <w:rPr>
          <w:rFonts w:ascii="宋体" w:hAnsi="宋体"/>
          <w:sz w:val="24"/>
          <w:szCs w:val="24"/>
        </w:rPr>
        <w:t>-</w:t>
      </w:r>
      <w:r>
        <w:rPr>
          <w:rFonts w:ascii="宋体" w:hAnsi="宋体" w:hint="eastAsia"/>
          <w:sz w:val="24"/>
          <w:szCs w:val="24"/>
          <w:lang w:val="zh-TW"/>
        </w:rPr>
        <w:t>作品</w:t>
      </w:r>
      <w:r>
        <w:rPr>
          <w:rFonts w:ascii="宋体" w:hAnsi="宋体" w:hint="eastAsia"/>
          <w:sz w:val="24"/>
          <w:szCs w:val="24"/>
          <w:lang w:val="zh-TW" w:eastAsia="zh-TW"/>
        </w:rPr>
        <w:t>登记表</w:t>
      </w:r>
    </w:p>
    <w:p w14:paraId="2F5E40ED" w14:textId="77777777" w:rsidR="001D7EE0" w:rsidRDefault="001D7EE0" w:rsidP="001D7EE0">
      <w:pPr>
        <w:jc w:val="center"/>
        <w:rPr>
          <w:sz w:val="30"/>
          <w:szCs w:val="30"/>
        </w:rPr>
      </w:pPr>
      <w:r>
        <w:rPr>
          <w:rFonts w:ascii="仿宋" w:eastAsia="仿宋" w:hAnsi="仿宋" w:hint="eastAsia"/>
          <w:b/>
          <w:bCs/>
          <w:sz w:val="32"/>
          <w:szCs w:val="32"/>
          <w:lang w:eastAsia="zh-Hans"/>
        </w:rPr>
        <w:t>魅力新徐汇 艺起来代言</w:t>
      </w:r>
    </w:p>
    <w:p w14:paraId="4DED9E16" w14:textId="77777777" w:rsidR="001D7EE0" w:rsidRDefault="001D7EE0" w:rsidP="001D7EE0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hint="eastAsia"/>
          <w:sz w:val="30"/>
          <w:szCs w:val="30"/>
        </w:rPr>
        <w:t>——</w:t>
      </w:r>
      <w:r>
        <w:rPr>
          <w:rFonts w:ascii="仿宋" w:eastAsia="仿宋" w:hAnsi="仿宋" w:hint="eastAsia"/>
          <w:sz w:val="30"/>
          <w:szCs w:val="30"/>
        </w:rPr>
        <w:t>202</w:t>
      </w: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上海市徐汇区学生微视频征集活动</w:t>
      </w:r>
    </w:p>
    <w:p w14:paraId="2FD6919A" w14:textId="77777777" w:rsidR="001D7EE0" w:rsidRDefault="001D7EE0" w:rsidP="001D7EE0">
      <w:pPr>
        <w:jc w:val="center"/>
        <w:rPr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作品登记表</w:t>
      </w:r>
    </w:p>
    <w:p w14:paraId="559C9217" w14:textId="77777777" w:rsidR="001D7EE0" w:rsidRDefault="001D7EE0" w:rsidP="001D7EE0">
      <w:pPr>
        <w:pStyle w:val="A6"/>
        <w:spacing w:line="20" w:lineRule="atLeast"/>
        <w:rPr>
          <w:rFonts w:ascii="宋体" w:hAnsi="宋体"/>
          <w:sz w:val="24"/>
          <w:szCs w:val="24"/>
          <w:lang w:val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6"/>
        <w:gridCol w:w="1979"/>
        <w:gridCol w:w="2126"/>
        <w:gridCol w:w="2042"/>
      </w:tblGrid>
      <w:tr w:rsidR="001D7EE0" w14:paraId="7E90F5D4" w14:textId="77777777" w:rsidTr="00D753C8">
        <w:trPr>
          <w:trHeight w:val="39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D71B1" w14:textId="77777777" w:rsidR="001D7EE0" w:rsidRDefault="001D7EE0" w:rsidP="00D753C8">
            <w:pPr>
              <w:pStyle w:val="a7"/>
              <w:jc w:val="center"/>
              <w:rPr>
                <w:rStyle w:val="a4"/>
                <w:rFonts w:ascii="仿宋_GB2312" w:eastAsia="仿宋_GB2312" w:hAnsi="仿宋"/>
                <w:b w:val="0"/>
                <w:sz w:val="24"/>
              </w:rPr>
            </w:pPr>
            <w:r>
              <w:rPr>
                <w:rStyle w:val="a4"/>
                <w:rFonts w:ascii="仿宋_GB2312" w:eastAsia="仿宋_GB2312" w:hAnsi="仿宋" w:hint="eastAsia"/>
                <w:b w:val="0"/>
                <w:sz w:val="24"/>
              </w:rPr>
              <w:t>组别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F7E60" w14:textId="77777777" w:rsidR="001D7EE0" w:rsidRDefault="001D7EE0" w:rsidP="00D753C8">
            <w:pPr>
              <w:pStyle w:val="a7"/>
              <w:jc w:val="center"/>
              <w:rPr>
                <w:rStyle w:val="a4"/>
                <w:rFonts w:ascii="仿宋_GB2312" w:eastAsia="仿宋_GB2312" w:hAnsi="仿宋"/>
                <w:b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学生姓名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FF214" w14:textId="77777777" w:rsidR="001D7EE0" w:rsidRDefault="001D7EE0" w:rsidP="00D753C8">
            <w:pPr>
              <w:pStyle w:val="a7"/>
              <w:jc w:val="center"/>
              <w:rPr>
                <w:rStyle w:val="a4"/>
                <w:rFonts w:ascii="仿宋_GB2312" w:eastAsia="仿宋_GB2312" w:hAnsi="仿宋"/>
                <w:b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性别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6D4DD" w14:textId="77777777" w:rsidR="001D7EE0" w:rsidRDefault="001D7EE0" w:rsidP="00D753C8">
            <w:pPr>
              <w:pStyle w:val="a7"/>
              <w:jc w:val="center"/>
              <w:rPr>
                <w:rStyle w:val="a4"/>
                <w:rFonts w:ascii="仿宋_GB2312" w:eastAsia="仿宋_GB2312" w:hAnsi="仿宋"/>
                <w:b w:val="0"/>
                <w:sz w:val="24"/>
              </w:rPr>
            </w:pPr>
            <w:r>
              <w:rPr>
                <w:rFonts w:hint="eastAsia"/>
              </w:rPr>
              <w:t>在读年级</w:t>
            </w:r>
          </w:p>
        </w:tc>
      </w:tr>
      <w:tr w:rsidR="001D7EE0" w14:paraId="45878AE5" w14:textId="77777777" w:rsidTr="00D753C8">
        <w:trPr>
          <w:trHeight w:val="68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1A33B42A" w14:textId="77777777" w:rsidR="001D7EE0" w:rsidRDefault="001D7EE0" w:rsidP="00D753C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4C936355" w14:textId="77777777" w:rsidR="001D7EE0" w:rsidRDefault="001D7EE0" w:rsidP="00D753C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4D5696EF" w14:textId="77777777" w:rsidR="001D7EE0" w:rsidRDefault="001D7EE0" w:rsidP="00D753C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0DE92D9D" w14:textId="77777777" w:rsidR="001D7EE0" w:rsidRDefault="001D7EE0" w:rsidP="00D753C8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1D7EE0" w14:paraId="700271F4" w14:textId="77777777" w:rsidTr="00D753C8">
        <w:trPr>
          <w:trHeight w:val="477"/>
          <w:jc w:val="center"/>
        </w:trPr>
        <w:tc>
          <w:tcPr>
            <w:tcW w:w="16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84921" w14:textId="77777777" w:rsidR="001D7EE0" w:rsidRDefault="001D7EE0" w:rsidP="00D753C8">
            <w:pPr>
              <w:pStyle w:val="A6"/>
              <w:ind w:left="-44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作品名</w:t>
            </w:r>
          </w:p>
          <w:p w14:paraId="194A844E" w14:textId="77777777" w:rsidR="001D7EE0" w:rsidRDefault="001D7EE0" w:rsidP="00D753C8">
            <w:pPr>
              <w:pStyle w:val="A6"/>
              <w:ind w:left="-44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（限16个字符）</w:t>
            </w:r>
          </w:p>
        </w:tc>
        <w:tc>
          <w:tcPr>
            <w:tcW w:w="61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26DFD" w14:textId="77777777" w:rsidR="001D7EE0" w:rsidRDefault="001D7EE0" w:rsidP="00D753C8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D7EE0" w14:paraId="764E949A" w14:textId="77777777" w:rsidTr="00D753C8">
        <w:trPr>
          <w:trHeight w:val="705"/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A7ED3" w14:textId="77777777" w:rsidR="001D7EE0" w:rsidRDefault="001D7EE0" w:rsidP="00D753C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学校</w:t>
            </w:r>
          </w:p>
        </w:tc>
        <w:tc>
          <w:tcPr>
            <w:tcW w:w="6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02EC1" w14:textId="77777777" w:rsidR="001D7EE0" w:rsidRDefault="001D7EE0" w:rsidP="00D753C8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D7EE0" w14:paraId="4DBE39F2" w14:textId="77777777" w:rsidTr="00D753C8">
        <w:trPr>
          <w:trHeight w:val="705"/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7C6C4" w14:textId="77777777" w:rsidR="001D7EE0" w:rsidRDefault="001D7EE0" w:rsidP="00D753C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作品时长</w:t>
            </w:r>
          </w:p>
        </w:tc>
        <w:tc>
          <w:tcPr>
            <w:tcW w:w="6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1198F" w14:textId="77777777" w:rsidR="001D7EE0" w:rsidRDefault="001D7EE0" w:rsidP="00D753C8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D7EE0" w14:paraId="7C48AC84" w14:textId="77777777" w:rsidTr="00D753C8">
        <w:trPr>
          <w:trHeight w:val="525"/>
          <w:jc w:val="center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1DF32" w14:textId="77777777" w:rsidR="001D7EE0" w:rsidRDefault="001D7EE0" w:rsidP="00D753C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指导教师</w:t>
            </w: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C3251" w14:textId="77777777" w:rsidR="001D7EE0" w:rsidRDefault="001D7EE0" w:rsidP="00D753C8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32D43" w14:textId="77777777" w:rsidR="001D7EE0" w:rsidRDefault="001D7EE0" w:rsidP="00D753C8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联系手机</w:t>
            </w: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C2308" w14:textId="77777777" w:rsidR="001D7EE0" w:rsidRDefault="001D7EE0" w:rsidP="00D753C8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1D7EE0" w14:paraId="11D4C6EA" w14:textId="77777777" w:rsidTr="00D753C8">
        <w:trPr>
          <w:trHeight w:val="525"/>
          <w:jc w:val="center"/>
        </w:trPr>
        <w:tc>
          <w:tcPr>
            <w:tcW w:w="7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F3027" w14:textId="77777777" w:rsidR="001D7EE0" w:rsidRDefault="001D7EE0" w:rsidP="00D753C8">
            <w:pPr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作品介绍：（</w:t>
            </w:r>
            <w:r>
              <w:rPr>
                <w:rFonts w:ascii="仿宋_GB2312" w:eastAsia="仿宋_GB2312" w:hAnsi="仿宋"/>
                <w:sz w:val="24"/>
              </w:rPr>
              <w:t>10</w:t>
            </w:r>
            <w:r>
              <w:rPr>
                <w:rFonts w:ascii="仿宋_GB2312" w:eastAsia="仿宋_GB2312" w:hAnsi="仿宋" w:hint="eastAsia"/>
                <w:sz w:val="24"/>
              </w:rPr>
              <w:t>0字）</w:t>
            </w:r>
          </w:p>
          <w:p w14:paraId="60B706BB" w14:textId="77777777" w:rsidR="001D7EE0" w:rsidRDefault="001D7EE0" w:rsidP="00D753C8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  <w:p w14:paraId="688A2779" w14:textId="77777777" w:rsidR="001D7EE0" w:rsidRDefault="001D7EE0" w:rsidP="00D753C8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  <w:p w14:paraId="17192A3F" w14:textId="77777777" w:rsidR="001D7EE0" w:rsidRDefault="001D7EE0" w:rsidP="00D753C8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  <w:p w14:paraId="3B766BD5" w14:textId="77777777" w:rsidR="001D7EE0" w:rsidRDefault="001D7EE0" w:rsidP="00D753C8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  <w:p w14:paraId="4913A604" w14:textId="77777777" w:rsidR="001D7EE0" w:rsidRDefault="001D7EE0" w:rsidP="00D753C8">
            <w:pPr>
              <w:jc w:val="left"/>
              <w:rPr>
                <w:rFonts w:ascii="仿宋_GB2312" w:eastAsia="仿宋_GB2312" w:hAnsi="仿宋"/>
                <w:sz w:val="24"/>
              </w:rPr>
            </w:pPr>
          </w:p>
        </w:tc>
      </w:tr>
      <w:tr w:rsidR="001D7EE0" w14:paraId="652AB58F" w14:textId="77777777" w:rsidTr="00D753C8">
        <w:trPr>
          <w:trHeight w:val="1128"/>
          <w:jc w:val="center"/>
        </w:trPr>
        <w:tc>
          <w:tcPr>
            <w:tcW w:w="7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FC238" w14:textId="77777777" w:rsidR="001D7EE0" w:rsidRDefault="001D7EE0" w:rsidP="00D753C8">
            <w:pPr>
              <w:ind w:left="360" w:hangingChars="150" w:hanging="360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◆声明：本人已明确并同意本次活动中的各项规定，同时对作品的版权、肖像权、著作权等负责。本人允许组委会对参赛作品拥有展示和使用权。 </w:t>
            </w:r>
          </w:p>
        </w:tc>
      </w:tr>
    </w:tbl>
    <w:p w14:paraId="32841946" w14:textId="77777777" w:rsidR="001D7EE0" w:rsidRDefault="001D7EE0" w:rsidP="001D7EE0">
      <w:pPr>
        <w:pStyle w:val="a5"/>
        <w:ind w:firstLine="560"/>
        <w:rPr>
          <w:rFonts w:ascii="仿宋" w:eastAsia="仿宋" w:hAnsi="仿宋"/>
          <w:sz w:val="28"/>
          <w:szCs w:val="28"/>
        </w:rPr>
      </w:pPr>
    </w:p>
    <w:p w14:paraId="09CF82A3" w14:textId="77777777" w:rsidR="00FA3E82" w:rsidRPr="001D7EE0" w:rsidRDefault="00FA3E82"/>
    <w:sectPr w:rsidR="00FA3E82" w:rsidRPr="001D7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E0"/>
    <w:rsid w:val="001D7EE0"/>
    <w:rsid w:val="00FA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0F539"/>
  <w15:chartTrackingRefBased/>
  <w15:docId w15:val="{895CC0B8-83CC-4775-850F-B87ECF14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1D7EE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1D7EE0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uthor">
    <w:name w:val="author"/>
    <w:basedOn w:val="a0"/>
    <w:rsid w:val="001D7EE0"/>
  </w:style>
  <w:style w:type="character" w:customStyle="1" w:styleId="date">
    <w:name w:val="date"/>
    <w:basedOn w:val="a0"/>
    <w:rsid w:val="001D7EE0"/>
  </w:style>
  <w:style w:type="paragraph" w:styleId="a3">
    <w:name w:val="Normal (Web)"/>
    <w:basedOn w:val="a"/>
    <w:uiPriority w:val="99"/>
    <w:semiHidden/>
    <w:unhideWhenUsed/>
    <w:rsid w:val="001D7E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D7EE0"/>
    <w:rPr>
      <w:b/>
      <w:bCs/>
    </w:rPr>
  </w:style>
  <w:style w:type="paragraph" w:styleId="a5">
    <w:name w:val="List Paragraph"/>
    <w:basedOn w:val="a"/>
    <w:uiPriority w:val="34"/>
    <w:qFormat/>
    <w:rsid w:val="001D7E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6">
    <w:name w:val="正文 A"/>
    <w:qFormat/>
    <w:rsid w:val="001D7EE0"/>
    <w:pPr>
      <w:widowControl w:val="0"/>
      <w:jc w:val="both"/>
    </w:pPr>
    <w:rPr>
      <w:rFonts w:ascii="Times New Roman" w:eastAsia="宋体" w:hAnsi="Times New Roman" w:cs="Arial Unicode MS"/>
      <w:color w:val="000000"/>
      <w:szCs w:val="21"/>
      <w:u w:color="000000"/>
    </w:rPr>
  </w:style>
  <w:style w:type="paragraph" w:styleId="a7">
    <w:name w:val="No Spacing"/>
    <w:uiPriority w:val="1"/>
    <w:qFormat/>
    <w:rsid w:val="001D7EE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sun</dc:creator>
  <cp:keywords/>
  <dc:description/>
  <cp:lastModifiedBy>shan sun</cp:lastModifiedBy>
  <cp:revision>1</cp:revision>
  <dcterms:created xsi:type="dcterms:W3CDTF">2023-01-12T09:23:00Z</dcterms:created>
  <dcterms:modified xsi:type="dcterms:W3CDTF">2023-01-12T09:26:00Z</dcterms:modified>
</cp:coreProperties>
</file>